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38D7" w14:textId="3CF5F8FD" w:rsidR="00DA5759" w:rsidRPr="0043664A" w:rsidRDefault="00DA5759" w:rsidP="004366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pl-PL"/>
        </w:rPr>
      </w:pPr>
    </w:p>
    <w:p w14:paraId="4E840838" w14:textId="73C96778" w:rsidR="00DA5759" w:rsidRDefault="00DA5759" w:rsidP="00DB2D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CCCEF53" wp14:editId="4D9FD14D">
            <wp:extent cx="5334000" cy="17811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FED6" w14:textId="56CF2C69" w:rsidR="00202541" w:rsidRDefault="00202541" w:rsidP="00F37F0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A0F19F" w14:textId="77777777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DOFINANSOWANO ZE ŚRODKÓW</w:t>
      </w:r>
    </w:p>
    <w:p w14:paraId="35622F10" w14:textId="77777777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PAŃSTWOWEGO FUNDUSZU CELOWEGO</w:t>
      </w:r>
    </w:p>
    <w:p w14:paraId="12B44B89" w14:textId="77777777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FUNDUSZU SOLIDARNOŚCIOWEGO</w:t>
      </w:r>
    </w:p>
    <w:p w14:paraId="29C28EA1" w14:textId="77777777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Poppins Bold WERSALIKI" w:eastAsia="Times New Roman" w:hAnsi="Poppins Bold WERSALIKI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7E67162" w14:textId="77777777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Poppins Bold WERSALIKI" w:eastAsia="Times New Roman" w:hAnsi="Poppins Bold WERSALIKI" w:cs="Times New Roman"/>
          <w:b/>
          <w:bCs/>
          <w:color w:val="000000"/>
          <w:sz w:val="28"/>
          <w:szCs w:val="28"/>
          <w:lang w:eastAsia="pl-PL"/>
        </w:rPr>
        <w:t>PROGRAM „OPIEKA WYTCHNIENIOWA”</w:t>
      </w:r>
    </w:p>
    <w:p w14:paraId="4E988D99" w14:textId="7C665261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Poppins Bold WERSALIKI" w:eastAsia="Times New Roman" w:hAnsi="Poppins Bold WERSALIKI" w:cs="Times New Roman"/>
          <w:b/>
          <w:bCs/>
          <w:color w:val="000000"/>
          <w:sz w:val="28"/>
          <w:szCs w:val="28"/>
          <w:lang w:eastAsia="pl-PL"/>
        </w:rPr>
        <w:t>- EDYCJA 202</w:t>
      </w:r>
      <w:r w:rsidR="0068519E">
        <w:rPr>
          <w:rFonts w:ascii="Poppins Bold WERSALIKI" w:eastAsia="Times New Roman" w:hAnsi="Poppins Bold WERSALIKI" w:cs="Times New Roman"/>
          <w:b/>
          <w:bCs/>
          <w:color w:val="000000"/>
          <w:sz w:val="28"/>
          <w:szCs w:val="28"/>
          <w:lang w:eastAsia="pl-PL"/>
        </w:rPr>
        <w:t>2</w:t>
      </w:r>
    </w:p>
    <w:p w14:paraId="4D7D0DFC" w14:textId="77777777" w:rsidR="00202541" w:rsidRPr="00202541" w:rsidRDefault="00202541" w:rsidP="0020254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Poppins Bold WERSALIKI" w:eastAsia="Times New Roman" w:hAnsi="Poppins Bold WERSALIKI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518E497F" w14:textId="6B0DC351" w:rsidR="00202541" w:rsidRPr="00202541" w:rsidRDefault="00202541" w:rsidP="00202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DOFINANSOWANIE</w:t>
      </w:r>
      <w:r w:rsidR="00EE3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– </w:t>
      </w:r>
      <w:r w:rsidR="00685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428 400</w:t>
      </w:r>
      <w:r w:rsidR="0009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,00</w:t>
      </w: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ZŁ </w:t>
      </w:r>
    </w:p>
    <w:p w14:paraId="5AA67BE1" w14:textId="6EEEFC7D" w:rsidR="00202541" w:rsidRPr="00202541" w:rsidRDefault="00202541" w:rsidP="00202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CAŁKOWITA WARTOŚĆ ZADANIA </w:t>
      </w:r>
      <w:r w:rsidR="0009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–</w:t>
      </w: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  <w:r w:rsidR="00685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428 400</w:t>
      </w:r>
      <w:r w:rsidR="0009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,00 </w:t>
      </w:r>
      <w:r w:rsidRPr="0020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ZŁ  </w:t>
      </w:r>
    </w:p>
    <w:p w14:paraId="64E79BB9" w14:textId="153DA1C2" w:rsidR="00202541" w:rsidRDefault="00202541" w:rsidP="00F37F0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D21CF73" w14:textId="0639721C" w:rsidR="00F5524D" w:rsidRPr="00F5524D" w:rsidRDefault="00F5524D" w:rsidP="00F5524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 w:themeColor="text1"/>
          <w:sz w:val="23"/>
          <w:szCs w:val="23"/>
        </w:rPr>
      </w:pPr>
      <w:bookmarkStart w:id="0" w:name="_Hlk96687009"/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Informujemy, że Powiat Miński otrzymał dofinansowanie ze środków</w:t>
      </w:r>
      <w:r w:rsidR="0079546D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 </w:t>
      </w: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Funduszu</w:t>
      </w:r>
      <w:r w:rsidR="0079546D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 </w:t>
      </w: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Solidarnościowego na realizację Programu „Opieka wytchnieniowa” – edycja 2022. </w:t>
      </w:r>
    </w:p>
    <w:p w14:paraId="35203E94" w14:textId="0597D896" w:rsidR="00F5524D" w:rsidRPr="00F5524D" w:rsidRDefault="00F5524D" w:rsidP="00F5524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 w:themeColor="text1"/>
          <w:sz w:val="23"/>
          <w:szCs w:val="23"/>
        </w:rPr>
      </w:pP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Głównym celem Programu jest wsparcie członków rodzin i opiekunów sprawujących bezpośrednią opiekę nad dziećmi z orzeczeniem o niepełnosprawności i osobami dorosłymi</w:t>
      </w:r>
      <w:r w:rsidR="0079546D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 </w:t>
      </w: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z</w:t>
      </w:r>
      <w:r w:rsidR="0079546D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 </w:t>
      </w: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orzeczeniem o znacznym stopniu niepełnosprawności lub równoważnym.</w:t>
      </w:r>
    </w:p>
    <w:p w14:paraId="310D7867" w14:textId="77777777" w:rsidR="00F5524D" w:rsidRPr="00F5524D" w:rsidRDefault="00F5524D" w:rsidP="00F5524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 w:themeColor="text1"/>
          <w:sz w:val="23"/>
          <w:szCs w:val="23"/>
        </w:rPr>
      </w:pP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Program skierowany jest do opiekunów, którzy zgłoszą potrzebę wsparcia w postaci doraźnej, czasowej przerwy w sprawowaniu bezpośredniej opieki nad niepełnosprawnym dorosłym członkiem rodziny. Opieka wytchnieniowa ma za zadanie odciążenie członków rodzin/opiekunów osób niepełnosprawnych poprzez ich wsparcie w codziennych obowiązkach lub zapewnienie czasowego zastępstwa. Dzięki temu osoby zaangażowane na co dzień w sprawowanie opieki dysponować będą czasem, który będą mogły przeznaczyć na odpoczynek, regenerację, jak również na załatwienie niezbędnych spraw.</w:t>
      </w:r>
    </w:p>
    <w:p w14:paraId="6CD0C994" w14:textId="77777777" w:rsidR="00F5524D" w:rsidRPr="00F5524D" w:rsidRDefault="00F5524D" w:rsidP="00F5524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5524D">
        <w:rPr>
          <w:rFonts w:ascii="TimesNewRomanPSMT" w:hAnsi="TimesNewRomanPSMT" w:cs="TimesNewRomanPSMT"/>
          <w:sz w:val="23"/>
          <w:szCs w:val="23"/>
        </w:rPr>
        <w:t xml:space="preserve">Program realizowany będzie w formie pobytu całodobowego do 14 dni w miejscu wskazanym przez uczestnika Programu, które otrzyma pozytywną opinię powiatu. Usługą opieki wytchnieniowej objętych zostanie 50 dorosłych osób niepełnosprawnych posiadających orzeczenie o znacznym stopniu niepełnosprawności i/lub z niepełnosprawnością sprzężoną z terenu powiatu mińskiego. </w:t>
      </w:r>
    </w:p>
    <w:p w14:paraId="20D21B85" w14:textId="77777777" w:rsidR="00F5524D" w:rsidRPr="00F5524D" w:rsidRDefault="00F5524D" w:rsidP="00F5524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 w:themeColor="text1"/>
          <w:sz w:val="23"/>
          <w:szCs w:val="23"/>
        </w:rPr>
      </w:pPr>
      <w:r w:rsidRPr="00F5524D">
        <w:rPr>
          <w:rFonts w:ascii="TimesNewRomanPSMT" w:hAnsi="TimesNewRomanPSMT" w:cs="TimesNewRomanPSMT"/>
          <w:color w:val="000000" w:themeColor="text1"/>
          <w:sz w:val="23"/>
          <w:szCs w:val="23"/>
        </w:rPr>
        <w:t>Usługi opieki wytchnieniowej świadczonej w ramach pobytu całodobowego będą skierowane przede wszystkim do opiekunów osób z niepełnosprawnością intelektualną i ruchową, których poruszanie się i funkcjonowanie społeczne są znacznie utrudnione. Celem są przede wszystkim działania wspierające osoby z niepełnosprawnościami i ich rodziny poprzez organizowanie zajęć rozwojowych i rehabilitacyjnych, aktywację i integrację społeczną, przeciwdziałanie izolacji, stosowanie różnych form terapii zajęciowej.</w:t>
      </w:r>
    </w:p>
    <w:bookmarkEnd w:id="0"/>
    <w:p w14:paraId="4BDD328C" w14:textId="6F3E68C8" w:rsidR="00190299" w:rsidRPr="00DD3628" w:rsidRDefault="00190299" w:rsidP="00DD36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190299" w:rsidRPr="00DD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 Bold WERSALIKI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1323"/>
    <w:multiLevelType w:val="multilevel"/>
    <w:tmpl w:val="C4B4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16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33"/>
    <w:rsid w:val="00096A86"/>
    <w:rsid w:val="000A3CB2"/>
    <w:rsid w:val="00190299"/>
    <w:rsid w:val="00202541"/>
    <w:rsid w:val="00287A11"/>
    <w:rsid w:val="004170CA"/>
    <w:rsid w:val="0043664A"/>
    <w:rsid w:val="00460DC7"/>
    <w:rsid w:val="0049328B"/>
    <w:rsid w:val="004D04A7"/>
    <w:rsid w:val="004F61FD"/>
    <w:rsid w:val="00523027"/>
    <w:rsid w:val="00650352"/>
    <w:rsid w:val="0068519E"/>
    <w:rsid w:val="0079546D"/>
    <w:rsid w:val="007C7B46"/>
    <w:rsid w:val="00846B98"/>
    <w:rsid w:val="009031AF"/>
    <w:rsid w:val="009C451F"/>
    <w:rsid w:val="00C70478"/>
    <w:rsid w:val="00D66D33"/>
    <w:rsid w:val="00DA5759"/>
    <w:rsid w:val="00DB2D43"/>
    <w:rsid w:val="00DD3628"/>
    <w:rsid w:val="00EE3E4B"/>
    <w:rsid w:val="00F37F0F"/>
    <w:rsid w:val="00F5524D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FEC"/>
  <w15:chartTrackingRefBased/>
  <w15:docId w15:val="{CF492C61-A920-4C58-B974-1A99F7C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0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3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91B1-6FD5-40AF-ABFE-24737F67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Domanska</dc:creator>
  <cp:keywords/>
  <dc:description/>
  <cp:lastModifiedBy>Ewa Król-Roguska</cp:lastModifiedBy>
  <cp:revision>3</cp:revision>
  <dcterms:created xsi:type="dcterms:W3CDTF">2022-07-13T09:09:00Z</dcterms:created>
  <dcterms:modified xsi:type="dcterms:W3CDTF">2022-07-13T09:13:00Z</dcterms:modified>
</cp:coreProperties>
</file>